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BF" w:rsidRDefault="005F7801" w:rsidP="009D1411">
      <w:pPr>
        <w:pStyle w:val="Norml1"/>
        <w:ind w:left="1701" w:firstLine="708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eastAsia="Arial" w:hAnsi="Arial" w:cs="Arial"/>
          <w:noProof/>
          <w:sz w:val="14"/>
          <w:szCs w:val="1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-203200</wp:posOffset>
            </wp:positionV>
            <wp:extent cx="981075" cy="1186180"/>
            <wp:effectExtent l="0" t="0" r="0" b="0"/>
            <wp:wrapThrough wrapText="bothSides">
              <wp:wrapPolygon edited="0">
                <wp:start x="0" y="0"/>
                <wp:lineTo x="0" y="21161"/>
                <wp:lineTo x="21390" y="21161"/>
                <wp:lineTo x="21390" y="0"/>
                <wp:lineTo x="0" y="0"/>
              </wp:wrapPolygon>
            </wp:wrapThrough>
            <wp:docPr id="4" name="Kép 1" descr="C:\Users\Annamari\Documents\Vegyes\projektek, pályázatok\Sashegyi iskola címere 2019\új grafika képekben\Sashegy_cimer-színes-körbevá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Annamari\Documents\Vegyes\projektek, pályázatok\Sashegyi iskola címere 2019\új grafika képekben\Sashegy_cimer-színes-körbevágo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8BF">
        <w:rPr>
          <w:rFonts w:ascii="Arial" w:eastAsia="Arial" w:hAnsi="Arial" w:cs="Arial"/>
          <w:sz w:val="14"/>
          <w:szCs w:val="14"/>
        </w:rPr>
        <w:t xml:space="preserve">                                       VÁCI TANKERÜLETI KÖZPONT </w:t>
      </w:r>
      <w:r w:rsidR="004D649D">
        <w:rPr>
          <w:rFonts w:ascii="Arial" w:eastAsia="Arial" w:hAnsi="Arial" w:cs="Arial"/>
          <w:sz w:val="14"/>
          <w:szCs w:val="14"/>
        </w:rPr>
        <w:t>PB1001</w:t>
      </w:r>
    </w:p>
    <w:p w:rsidR="00FA68BF" w:rsidRDefault="00FA68BF" w:rsidP="00FA68BF">
      <w:pPr>
        <w:pStyle w:val="Norml1"/>
        <w:jc w:val="center"/>
      </w:pPr>
      <w:r>
        <w:rPr>
          <w:rFonts w:ascii="Arial" w:eastAsia="Arial" w:hAnsi="Arial" w:cs="Arial"/>
          <w:sz w:val="14"/>
          <w:szCs w:val="14"/>
        </w:rPr>
        <w:t>2600 Vác, dr. Csányi krt. 45.</w:t>
      </w:r>
    </w:p>
    <w:p w:rsidR="00FA68BF" w:rsidRDefault="00FA68BF" w:rsidP="00FA68BF">
      <w:pPr>
        <w:spacing w:line="240" w:lineRule="auto"/>
        <w:jc w:val="center"/>
        <w:rPr>
          <w:rFonts w:ascii="Book Antiqua" w:hAnsi="Book Antiqua" w:cs="Arial"/>
          <w:b/>
          <w:sz w:val="18"/>
          <w:szCs w:val="12"/>
        </w:rPr>
      </w:pPr>
      <w:r>
        <w:rPr>
          <w:rFonts w:ascii="Book Antiqua" w:hAnsi="Book Antiqua" w:cs="Arial"/>
          <w:b/>
          <w:sz w:val="18"/>
          <w:szCs w:val="12"/>
        </w:rPr>
        <w:t>S</w:t>
      </w:r>
      <w:r w:rsidR="00177A48">
        <w:rPr>
          <w:rFonts w:ascii="Book Antiqua" w:hAnsi="Book Antiqua" w:cs="Arial"/>
          <w:b/>
          <w:sz w:val="18"/>
          <w:szCs w:val="12"/>
        </w:rPr>
        <w:t xml:space="preserve">ASHEGYI SÁNDOR ÁLTALÁNOS ISKOLA </w:t>
      </w:r>
      <w:proofErr w:type="gramStart"/>
      <w:r w:rsidR="00177A48">
        <w:rPr>
          <w:rFonts w:ascii="Book Antiqua" w:hAnsi="Book Antiqua" w:cs="Arial"/>
          <w:b/>
          <w:sz w:val="18"/>
          <w:szCs w:val="12"/>
        </w:rPr>
        <w:t>ÉS</w:t>
      </w:r>
      <w:proofErr w:type="gramEnd"/>
      <w:r w:rsidR="00177A48">
        <w:rPr>
          <w:rFonts w:ascii="Book Antiqua" w:hAnsi="Book Antiqua" w:cs="Arial"/>
          <w:b/>
          <w:sz w:val="18"/>
          <w:szCs w:val="12"/>
        </w:rPr>
        <w:t xml:space="preserve"> GIMNÁZIUM</w:t>
      </w:r>
    </w:p>
    <w:p w:rsidR="00FA68BF" w:rsidRDefault="00FA68BF" w:rsidP="00FA68BF">
      <w:pPr>
        <w:spacing w:line="240" w:lineRule="auto"/>
        <w:jc w:val="center"/>
        <w:rPr>
          <w:rFonts w:ascii="Book Antiqua" w:hAnsi="Book Antiqua" w:cs="Arial"/>
          <w:sz w:val="18"/>
          <w:szCs w:val="16"/>
        </w:rPr>
      </w:pPr>
      <w:r>
        <w:rPr>
          <w:rFonts w:ascii="Book Antiqua" w:hAnsi="Book Antiqua" w:cs="Arial"/>
          <w:sz w:val="18"/>
          <w:szCs w:val="16"/>
        </w:rPr>
        <w:t>2013 Pomáz, Iskola u. 2. tel./fax: 06 26 525 169,</w:t>
      </w:r>
    </w:p>
    <w:p w:rsidR="00FA68BF" w:rsidRDefault="00FA68BF" w:rsidP="00FA68BF">
      <w:pPr>
        <w:spacing w:line="240" w:lineRule="auto"/>
        <w:jc w:val="center"/>
        <w:rPr>
          <w:rStyle w:val="Hiperhivatkozs"/>
          <w:rFonts w:ascii="Times New Roman" w:hAnsi="Times New Roman"/>
        </w:rPr>
      </w:pPr>
      <w:proofErr w:type="gramStart"/>
      <w:r>
        <w:rPr>
          <w:rFonts w:ascii="Book Antiqua" w:hAnsi="Book Antiqua" w:cs="Arial"/>
          <w:sz w:val="18"/>
          <w:szCs w:val="16"/>
        </w:rPr>
        <w:t>web</w:t>
      </w:r>
      <w:proofErr w:type="gramEnd"/>
      <w:r>
        <w:rPr>
          <w:rFonts w:ascii="Book Antiqua" w:hAnsi="Book Antiqua" w:cs="Arial"/>
          <w:sz w:val="18"/>
          <w:szCs w:val="16"/>
        </w:rPr>
        <w:t>: sashegyi.hu, e-mail</w:t>
      </w:r>
      <w:r>
        <w:rPr>
          <w:rFonts w:ascii="Book Antiqua" w:hAnsi="Book Antiqua" w:cs="Arial"/>
          <w:color w:val="8496B0"/>
          <w:sz w:val="18"/>
          <w:szCs w:val="16"/>
        </w:rPr>
        <w:t xml:space="preserve">: </w:t>
      </w:r>
      <w:hyperlink r:id="rId7" w:history="1">
        <w:r w:rsidR="004D649D" w:rsidRPr="003325E1">
          <w:rPr>
            <w:rStyle w:val="Hiperhivatkozs"/>
            <w:rFonts w:ascii="Book Antiqua" w:hAnsi="Book Antiqua" w:cs="Arial"/>
            <w:sz w:val="18"/>
            <w:szCs w:val="16"/>
          </w:rPr>
          <w:t>titkarsag@sashegyipomaz.net</w:t>
        </w:r>
      </w:hyperlink>
      <w:r>
        <w:rPr>
          <w:rFonts w:ascii="Book Antiqua" w:hAnsi="Book Antiqua" w:cs="Arial"/>
          <w:color w:val="2E74B5"/>
          <w:sz w:val="18"/>
          <w:szCs w:val="16"/>
          <w:u w:val="single"/>
        </w:rPr>
        <w:t xml:space="preserve">, </w:t>
      </w:r>
      <w:r>
        <w:t xml:space="preserve"> </w:t>
      </w:r>
      <w:r w:rsidR="00635C72">
        <w:rPr>
          <w:rStyle w:val="Hiperhivatkozs"/>
          <w:rFonts w:ascii="Book Antiqua" w:hAnsi="Book Antiqua" w:cs="Arial"/>
          <w:sz w:val="18"/>
          <w:szCs w:val="16"/>
        </w:rPr>
        <w:t>igazgato@sashegyi</w:t>
      </w:r>
      <w:r w:rsidR="004D649D">
        <w:rPr>
          <w:rStyle w:val="Hiperhivatkozs"/>
          <w:rFonts w:ascii="Book Antiqua" w:hAnsi="Book Antiqua" w:cs="Arial"/>
          <w:sz w:val="18"/>
          <w:szCs w:val="16"/>
        </w:rPr>
        <w:t>pomaz.net</w:t>
      </w:r>
      <w:r>
        <w:rPr>
          <w:rStyle w:val="Hiperhivatkozs"/>
        </w:rPr>
        <w:t xml:space="preserve"> </w:t>
      </w:r>
    </w:p>
    <w:p w:rsidR="00FA68BF" w:rsidRDefault="00FA68BF" w:rsidP="00FA68BF">
      <w:pPr>
        <w:spacing w:line="240" w:lineRule="auto"/>
        <w:jc w:val="center"/>
        <w:rPr>
          <w:rFonts w:ascii="Book Antiqua" w:hAnsi="Book Antiqua" w:cs="Arial"/>
          <w:sz w:val="18"/>
          <w:szCs w:val="16"/>
        </w:rPr>
      </w:pPr>
      <w:r>
        <w:rPr>
          <w:rFonts w:ascii="Book Antiqua" w:hAnsi="Book Antiqua" w:cs="Arial"/>
          <w:sz w:val="18"/>
          <w:szCs w:val="16"/>
        </w:rPr>
        <w:t>OM azonosító: 032402</w:t>
      </w:r>
    </w:p>
    <w:p w:rsidR="00FA68BF" w:rsidRDefault="00FA68BF" w:rsidP="009B78F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Book Antiqua" w:hAnsi="Book Antiqua" w:cs="Arial"/>
          <w:sz w:val="18"/>
          <w:szCs w:val="16"/>
        </w:rPr>
        <w:t>____________________________________________________________________________________________________</w:t>
      </w:r>
    </w:p>
    <w:p w:rsidR="00FA68BF" w:rsidRDefault="00FA68BF" w:rsidP="009B78FA">
      <w:pPr>
        <w:spacing w:line="240" w:lineRule="auto"/>
        <w:jc w:val="center"/>
        <w:rPr>
          <w:rFonts w:ascii="Times New Roman" w:hAnsi="Times New Roman"/>
          <w:b/>
        </w:rPr>
      </w:pPr>
    </w:p>
    <w:p w:rsidR="007E59A4" w:rsidRPr="009B78FA" w:rsidRDefault="007E59A4" w:rsidP="009B78FA">
      <w:pPr>
        <w:spacing w:line="240" w:lineRule="auto"/>
        <w:jc w:val="center"/>
        <w:rPr>
          <w:rFonts w:ascii="Times New Roman" w:hAnsi="Times New Roman"/>
          <w:b/>
        </w:rPr>
      </w:pPr>
      <w:r w:rsidRPr="009B78FA">
        <w:rPr>
          <w:rFonts w:ascii="Times New Roman" w:hAnsi="Times New Roman"/>
          <w:b/>
        </w:rPr>
        <w:t>SZÜLŐI HOZZÁJÁRULÁSI NYILATKOZAT</w:t>
      </w:r>
      <w:r w:rsidRPr="009B78FA">
        <w:rPr>
          <w:rStyle w:val="Lbjegyzet-hivatkozs"/>
          <w:rFonts w:ascii="Times New Roman" w:hAnsi="Times New Roman"/>
          <w:b/>
        </w:rPr>
        <w:footnoteReference w:id="1"/>
      </w:r>
    </w:p>
    <w:p w:rsidR="000C6993" w:rsidRPr="009B78FA" w:rsidRDefault="000C6993" w:rsidP="009B78FA">
      <w:pPr>
        <w:spacing w:line="240" w:lineRule="auto"/>
        <w:jc w:val="center"/>
        <w:rPr>
          <w:rFonts w:ascii="Times New Roman" w:hAnsi="Times New Roman"/>
          <w:b/>
        </w:rPr>
      </w:pPr>
      <w:r w:rsidRPr="009B78FA">
        <w:rPr>
          <w:rFonts w:ascii="Times New Roman" w:hAnsi="Times New Roman"/>
          <w:b/>
        </w:rPr>
        <w:t>ISKOLAPSZICHOLÓGUSI MUNKÁHOZ</w:t>
      </w:r>
    </w:p>
    <w:p w:rsidR="000C6993" w:rsidRPr="009B78FA" w:rsidRDefault="000C6993" w:rsidP="009B78FA">
      <w:pPr>
        <w:spacing w:line="240" w:lineRule="auto"/>
        <w:rPr>
          <w:rFonts w:ascii="Times New Roman" w:hAnsi="Times New Roman"/>
          <w:b/>
          <w:u w:val="single"/>
        </w:rPr>
      </w:pPr>
    </w:p>
    <w:p w:rsidR="007E59A4" w:rsidRPr="009B78FA" w:rsidRDefault="007E59A4" w:rsidP="009B78FA">
      <w:pPr>
        <w:spacing w:line="240" w:lineRule="auto"/>
        <w:rPr>
          <w:rFonts w:ascii="Times New Roman" w:hAnsi="Times New Roman"/>
          <w:b/>
          <w:u w:val="single"/>
        </w:rPr>
      </w:pPr>
      <w:r w:rsidRPr="009B78FA">
        <w:rPr>
          <w:rFonts w:ascii="Times New Roman" w:hAnsi="Times New Roman"/>
          <w:b/>
          <w:u w:val="single"/>
        </w:rPr>
        <w:t>Tájékoztatás:</w:t>
      </w:r>
    </w:p>
    <w:p w:rsidR="000C6993" w:rsidRPr="009B78FA" w:rsidRDefault="000C6993" w:rsidP="009B78FA">
      <w:pPr>
        <w:spacing w:line="240" w:lineRule="auto"/>
        <w:rPr>
          <w:rFonts w:ascii="Times New Roman" w:hAnsi="Times New Roman"/>
          <w:b/>
          <w:u w:val="single"/>
        </w:rPr>
      </w:pPr>
    </w:p>
    <w:p w:rsidR="007E59A4" w:rsidRPr="009B78FA" w:rsidRDefault="007E59A4" w:rsidP="009B78FA">
      <w:pPr>
        <w:spacing w:line="240" w:lineRule="auto"/>
        <w:rPr>
          <w:rFonts w:ascii="Times New Roman" w:hAnsi="Times New Roman"/>
        </w:rPr>
      </w:pPr>
      <w:r w:rsidRPr="009B78FA">
        <w:rPr>
          <w:rFonts w:ascii="Times New Roman" w:hAnsi="Times New Roman"/>
        </w:rPr>
        <w:t xml:space="preserve">A nemzeti köznevelésről szóló 2011. évi CXC törvény (továbbiakban "Nktv.") rendelkezései szerint a </w:t>
      </w:r>
      <w:r w:rsidRPr="009B78FA">
        <w:rPr>
          <w:rFonts w:ascii="Times New Roman" w:hAnsi="Times New Roman"/>
          <w:b/>
        </w:rPr>
        <w:t>szülő kötelessége</w:t>
      </w:r>
      <w:r w:rsidRPr="009B78FA">
        <w:rPr>
          <w:rFonts w:ascii="Times New Roman" w:hAnsi="Times New Roman"/>
        </w:rPr>
        <w:t xml:space="preserve">, hogy megjelenjen a nevelési tanácsadáson, továbbá biztosítsa gyermekének az </w:t>
      </w:r>
      <w:r w:rsidR="007C6381" w:rsidRPr="009B78FA">
        <w:rPr>
          <w:rFonts w:ascii="Times New Roman" w:hAnsi="Times New Roman"/>
        </w:rPr>
        <w:t>iskola</w:t>
      </w:r>
      <w:r w:rsidRPr="009B78FA">
        <w:rPr>
          <w:rFonts w:ascii="Times New Roman" w:hAnsi="Times New Roman"/>
        </w:rPr>
        <w:t>pszichológusi vizsgálaton és a fejlesztő foglalkozásokon való részvételét, ha a gyermekkel foglalkozó peda</w:t>
      </w:r>
      <w:r w:rsidR="007C6381" w:rsidRPr="009B78FA">
        <w:rPr>
          <w:rFonts w:ascii="Times New Roman" w:hAnsi="Times New Roman"/>
        </w:rPr>
        <w:t xml:space="preserve">gógus kezdeményezésére az </w:t>
      </w:r>
      <w:r w:rsidRPr="009B78FA">
        <w:rPr>
          <w:rFonts w:ascii="Times New Roman" w:hAnsi="Times New Roman"/>
        </w:rPr>
        <w:t>iskola vezetője erről tájékoztatja a szülőt.</w:t>
      </w:r>
      <w:r w:rsidRPr="009B78FA">
        <w:rPr>
          <w:rStyle w:val="Lbjegyzet-hivatkozs"/>
          <w:rFonts w:ascii="Times New Roman" w:hAnsi="Times New Roman"/>
        </w:rPr>
        <w:footnoteReference w:id="2"/>
      </w:r>
    </w:p>
    <w:p w:rsidR="007E59A4" w:rsidRPr="009B78FA" w:rsidRDefault="007E59A4" w:rsidP="009B78FA">
      <w:pPr>
        <w:spacing w:line="240" w:lineRule="auto"/>
        <w:rPr>
          <w:rFonts w:ascii="Times New Roman" w:hAnsi="Times New Roman"/>
        </w:rPr>
      </w:pPr>
    </w:p>
    <w:p w:rsidR="007E59A4" w:rsidRPr="009B78FA" w:rsidRDefault="007E59A4" w:rsidP="009B78FA">
      <w:pPr>
        <w:spacing w:line="240" w:lineRule="auto"/>
        <w:rPr>
          <w:rFonts w:ascii="Times New Roman" w:hAnsi="Times New Roman"/>
        </w:rPr>
      </w:pPr>
      <w:r w:rsidRPr="009B78FA">
        <w:rPr>
          <w:rFonts w:ascii="Times New Roman" w:hAnsi="Times New Roman"/>
        </w:rPr>
        <w:t xml:space="preserve">Az </w:t>
      </w:r>
      <w:r w:rsidRPr="009B78FA">
        <w:rPr>
          <w:rFonts w:ascii="Times New Roman" w:hAnsi="Times New Roman"/>
          <w:b/>
        </w:rPr>
        <w:t>iskolapszichológus</w:t>
      </w:r>
      <w:r w:rsidRPr="009B78FA">
        <w:rPr>
          <w:rFonts w:ascii="Times New Roman" w:hAnsi="Times New Roman"/>
        </w:rPr>
        <w:t xml:space="preserve"> az általa szervezett közvetlen pszichológiai foglalkozáson egyéni vagy csoportos szűrést, vizsgálatot, </w:t>
      </w:r>
      <w:proofErr w:type="gramStart"/>
      <w:r w:rsidRPr="009B78FA">
        <w:rPr>
          <w:rFonts w:ascii="Times New Roman" w:hAnsi="Times New Roman"/>
        </w:rPr>
        <w:t>konzultációt</w:t>
      </w:r>
      <w:proofErr w:type="gramEnd"/>
      <w:r w:rsidRPr="009B78FA">
        <w:rPr>
          <w:rFonts w:ascii="Times New Roman" w:hAnsi="Times New Roman"/>
        </w:rPr>
        <w:t xml:space="preserve">, krízistanácsadást, mentálhigiénés megelőző </w:t>
      </w:r>
      <w:proofErr w:type="gramStart"/>
      <w:r w:rsidRPr="009B78FA">
        <w:rPr>
          <w:rFonts w:ascii="Times New Roman" w:hAnsi="Times New Roman"/>
        </w:rPr>
        <w:t>tevékenységet</w:t>
      </w:r>
      <w:proofErr w:type="gramEnd"/>
      <w:r w:rsidRPr="009B78FA">
        <w:rPr>
          <w:rFonts w:ascii="Times New Roman" w:hAnsi="Times New Roman"/>
        </w:rPr>
        <w:t xml:space="preserve"> folytat. Az iskolapszichológus </w:t>
      </w:r>
      <w:proofErr w:type="gramStart"/>
      <w:r w:rsidRPr="009B78FA">
        <w:rPr>
          <w:rFonts w:ascii="Times New Roman" w:hAnsi="Times New Roman"/>
        </w:rPr>
        <w:t>ezen</w:t>
      </w:r>
      <w:proofErr w:type="gramEnd"/>
      <w:r w:rsidRPr="009B78FA">
        <w:rPr>
          <w:rFonts w:ascii="Times New Roman" w:hAnsi="Times New Roman"/>
        </w:rPr>
        <w:t xml:space="preserve"> tevékenysége nem helyettesíti a terápiás, pszichiátriai kezelést.</w:t>
      </w:r>
    </w:p>
    <w:p w:rsidR="007E59A4" w:rsidRPr="009B78FA" w:rsidRDefault="007E59A4" w:rsidP="009B78FA">
      <w:pPr>
        <w:spacing w:line="240" w:lineRule="auto"/>
        <w:rPr>
          <w:rFonts w:ascii="Times New Roman" w:hAnsi="Times New Roman"/>
        </w:rPr>
      </w:pPr>
      <w:r w:rsidRPr="009B78FA">
        <w:rPr>
          <w:rFonts w:ascii="Times New Roman" w:hAnsi="Times New Roman"/>
        </w:rPr>
        <w:t>Amennyiben a pszichológiai foglalkozáson szerzett tapasztalatok alapján szükségesnek látszik terápia, vagy más kezelés folytatása, úgy az iskolapszichológus továbbirányítja a gyermeket a pedagógiai szakszolgálathoz, vagy más szakellátást (pl. pszichiátriai ellátást) biztosító intézményhez.</w:t>
      </w:r>
      <w:r w:rsidRPr="009B78FA">
        <w:rPr>
          <w:rStyle w:val="Lbjegyzet-hivatkozs"/>
          <w:rFonts w:ascii="Times New Roman" w:hAnsi="Times New Roman"/>
        </w:rPr>
        <w:footnoteReference w:id="3"/>
      </w:r>
    </w:p>
    <w:p w:rsidR="007E59A4" w:rsidRPr="009B78FA" w:rsidRDefault="007E59A4" w:rsidP="009B78FA">
      <w:pPr>
        <w:spacing w:line="240" w:lineRule="auto"/>
        <w:rPr>
          <w:rFonts w:ascii="Times New Roman" w:hAnsi="Times New Roman"/>
        </w:rPr>
      </w:pPr>
    </w:p>
    <w:p w:rsidR="007E59A4" w:rsidRPr="009B78FA" w:rsidRDefault="007E59A4" w:rsidP="009B78FA">
      <w:pPr>
        <w:spacing w:line="240" w:lineRule="auto"/>
        <w:rPr>
          <w:rFonts w:ascii="Times New Roman" w:hAnsi="Times New Roman"/>
        </w:rPr>
      </w:pPr>
      <w:r w:rsidRPr="009B78FA">
        <w:rPr>
          <w:rFonts w:ascii="Times New Roman" w:hAnsi="Times New Roman"/>
        </w:rPr>
        <w:t xml:space="preserve">Az Nktv. felhatalmazása alapján az </w:t>
      </w:r>
      <w:r w:rsidR="00E515E5">
        <w:rPr>
          <w:rFonts w:ascii="Times New Roman" w:hAnsi="Times New Roman"/>
        </w:rPr>
        <w:t>iskola</w:t>
      </w:r>
      <w:r w:rsidR="00E515E5" w:rsidRPr="009B78FA">
        <w:rPr>
          <w:rFonts w:ascii="Times New Roman" w:hAnsi="Times New Roman"/>
        </w:rPr>
        <w:t xml:space="preserve"> </w:t>
      </w:r>
      <w:r w:rsidRPr="009B78FA">
        <w:rPr>
          <w:rFonts w:ascii="Times New Roman" w:hAnsi="Times New Roman"/>
        </w:rPr>
        <w:t xml:space="preserve">jogosult a gyermekeknek a törvényben meghatározott </w:t>
      </w:r>
      <w:r w:rsidRPr="009B78FA">
        <w:rPr>
          <w:rFonts w:ascii="Times New Roman" w:hAnsi="Times New Roman"/>
          <w:b/>
        </w:rPr>
        <w:t>személyes adatai kezelésére</w:t>
      </w:r>
      <w:r w:rsidRPr="009B78FA">
        <w:rPr>
          <w:rFonts w:ascii="Times New Roman" w:hAnsi="Times New Roman"/>
        </w:rPr>
        <w:t xml:space="preserve">. </w:t>
      </w:r>
    </w:p>
    <w:p w:rsidR="009B78FA" w:rsidRDefault="007E59A4" w:rsidP="009B78FA">
      <w:pPr>
        <w:spacing w:line="240" w:lineRule="auto"/>
        <w:rPr>
          <w:rFonts w:ascii="Times New Roman" w:hAnsi="Times New Roman"/>
        </w:rPr>
      </w:pPr>
      <w:r w:rsidRPr="009B78FA">
        <w:rPr>
          <w:rFonts w:ascii="Times New Roman" w:hAnsi="Times New Roman"/>
        </w:rPr>
        <w:t xml:space="preserve">Ilyen adat többek között a gyermek sajátos nevelési igényére, beilleszkedési zavarára, tanulási nehézségére, magatartási rendellenességére vonatkozó adat, melyeket a pedagógiai szakszolgálat intézményei és az </w:t>
      </w:r>
      <w:r w:rsidR="00E515E5" w:rsidRPr="009B78FA">
        <w:rPr>
          <w:rFonts w:ascii="Times New Roman" w:hAnsi="Times New Roman"/>
        </w:rPr>
        <w:t xml:space="preserve">iskola </w:t>
      </w:r>
      <w:r w:rsidRPr="009B78FA">
        <w:rPr>
          <w:rFonts w:ascii="Times New Roman" w:hAnsi="Times New Roman"/>
        </w:rPr>
        <w:t>jogosult egymás között továbbítani a gyermek megfelelő ellátása érdekében a jogszabályban és a szakmai (</w:t>
      </w:r>
      <w:proofErr w:type="gramStart"/>
      <w:r w:rsidRPr="009B78FA">
        <w:rPr>
          <w:rFonts w:ascii="Times New Roman" w:hAnsi="Times New Roman"/>
        </w:rPr>
        <w:t>etikai</w:t>
      </w:r>
      <w:proofErr w:type="gramEnd"/>
      <w:r w:rsidRPr="009B78FA">
        <w:rPr>
          <w:rFonts w:ascii="Times New Roman" w:hAnsi="Times New Roman"/>
        </w:rPr>
        <w:t xml:space="preserve">) szabályzatokban előírt szigorú titoktartási szabályok betartása mellett. </w:t>
      </w:r>
    </w:p>
    <w:p w:rsidR="007E59A4" w:rsidRPr="009B78FA" w:rsidRDefault="007E59A4" w:rsidP="009B78FA">
      <w:pPr>
        <w:spacing w:line="240" w:lineRule="auto"/>
        <w:rPr>
          <w:rFonts w:ascii="Times New Roman" w:hAnsi="Times New Roman"/>
        </w:rPr>
      </w:pPr>
      <w:r w:rsidRPr="009B78FA">
        <w:rPr>
          <w:rFonts w:ascii="Times New Roman" w:hAnsi="Times New Roman"/>
        </w:rPr>
        <w:t>A gyermek adatainak jogszabályi felhatalmazás alapján történő kezelése az iskola SZMSZ-e/adatkezelési szabályzata szerint történik.</w:t>
      </w:r>
      <w:r w:rsidRPr="009B78FA">
        <w:rPr>
          <w:rStyle w:val="Lbjegyzet-hivatkozs"/>
          <w:rFonts w:ascii="Times New Roman" w:hAnsi="Times New Roman"/>
        </w:rPr>
        <w:footnoteReference w:id="4"/>
      </w:r>
    </w:p>
    <w:p w:rsidR="007E59A4" w:rsidRPr="009B78FA" w:rsidRDefault="007E59A4" w:rsidP="000C6993">
      <w:pPr>
        <w:rPr>
          <w:rFonts w:ascii="Times New Roman" w:hAnsi="Times New Roman"/>
        </w:rPr>
      </w:pPr>
    </w:p>
    <w:p w:rsidR="00DC5E17" w:rsidRDefault="00012B9A" w:rsidP="009D1411">
      <w:pPr>
        <w:pStyle w:val="Norml1"/>
        <w:ind w:left="1701" w:firstLine="708"/>
        <w:rPr>
          <w:rFonts w:ascii="Arial" w:eastAsia="Arial" w:hAnsi="Arial" w:cs="Arial"/>
          <w:sz w:val="14"/>
          <w:szCs w:val="14"/>
        </w:rPr>
      </w:pPr>
      <w:r w:rsidRPr="009B78FA">
        <w:rPr>
          <w:b/>
          <w:u w:val="single"/>
        </w:rPr>
        <w:br w:type="page"/>
      </w:r>
      <w:r w:rsidR="005F7801">
        <w:rPr>
          <w:rFonts w:ascii="Arial" w:eastAsia="Arial" w:hAnsi="Arial" w:cs="Arial"/>
          <w:noProof/>
          <w:sz w:val="14"/>
          <w:szCs w:val="1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-231775</wp:posOffset>
            </wp:positionV>
            <wp:extent cx="1009650" cy="1220470"/>
            <wp:effectExtent l="0" t="0" r="0" b="0"/>
            <wp:wrapThrough wrapText="bothSides">
              <wp:wrapPolygon edited="0">
                <wp:start x="0" y="0"/>
                <wp:lineTo x="0" y="21240"/>
                <wp:lineTo x="21192" y="21240"/>
                <wp:lineTo x="21192" y="0"/>
                <wp:lineTo x="0" y="0"/>
              </wp:wrapPolygon>
            </wp:wrapThrough>
            <wp:docPr id="5" name="Kép 1" descr="C:\Users\Annamari\Documents\Vegyes\projektek, pályázatok\Sashegyi iskola címere 2019\új grafika képekben\Sashegy_cimer-színes-körbevá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Annamari\Documents\Vegyes\projektek, pályázatok\Sashegyi iskola címere 2019\új grafika képekben\Sashegy_cimer-színes-körbevágo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E17">
        <w:rPr>
          <w:rFonts w:ascii="Arial" w:eastAsia="Arial" w:hAnsi="Arial" w:cs="Arial"/>
          <w:sz w:val="14"/>
          <w:szCs w:val="14"/>
        </w:rPr>
        <w:t xml:space="preserve">                                       VÁCI TANKERÜLETI KÖZPONT </w:t>
      </w:r>
      <w:r w:rsidR="004D649D">
        <w:rPr>
          <w:rFonts w:ascii="Arial" w:eastAsia="Arial" w:hAnsi="Arial" w:cs="Arial"/>
          <w:sz w:val="14"/>
          <w:szCs w:val="14"/>
        </w:rPr>
        <w:t>PB1001</w:t>
      </w:r>
    </w:p>
    <w:p w:rsidR="00DC5E17" w:rsidRDefault="00DC5E17" w:rsidP="00DC5E17">
      <w:pPr>
        <w:pStyle w:val="Norml1"/>
        <w:jc w:val="center"/>
      </w:pPr>
      <w:r>
        <w:rPr>
          <w:rFonts w:ascii="Arial" w:eastAsia="Arial" w:hAnsi="Arial" w:cs="Arial"/>
          <w:sz w:val="14"/>
          <w:szCs w:val="14"/>
        </w:rPr>
        <w:t>2600 Vác, dr. Csányi krt. 45.</w:t>
      </w:r>
    </w:p>
    <w:p w:rsidR="00DC5E17" w:rsidRDefault="00DC5E17" w:rsidP="00DC5E17">
      <w:pPr>
        <w:spacing w:line="240" w:lineRule="auto"/>
        <w:jc w:val="center"/>
        <w:rPr>
          <w:rFonts w:ascii="Book Antiqua" w:hAnsi="Book Antiqua" w:cs="Arial"/>
          <w:b/>
          <w:sz w:val="18"/>
          <w:szCs w:val="12"/>
        </w:rPr>
      </w:pPr>
      <w:r>
        <w:rPr>
          <w:rFonts w:ascii="Book Antiqua" w:hAnsi="Book Antiqua" w:cs="Arial"/>
          <w:b/>
          <w:sz w:val="18"/>
          <w:szCs w:val="12"/>
        </w:rPr>
        <w:t>SASHEGYI SÁNDOR ÁLTALÁNOS ISKOLA</w:t>
      </w:r>
      <w:r w:rsidR="00177A48">
        <w:rPr>
          <w:rFonts w:ascii="Book Antiqua" w:hAnsi="Book Antiqua" w:cs="Arial"/>
          <w:b/>
          <w:sz w:val="18"/>
          <w:szCs w:val="12"/>
        </w:rPr>
        <w:t xml:space="preserve"> </w:t>
      </w:r>
      <w:proofErr w:type="gramStart"/>
      <w:r w:rsidR="00177A48">
        <w:rPr>
          <w:rFonts w:ascii="Book Antiqua" w:hAnsi="Book Antiqua" w:cs="Arial"/>
          <w:b/>
          <w:sz w:val="18"/>
          <w:szCs w:val="12"/>
        </w:rPr>
        <w:t>ÉS</w:t>
      </w:r>
      <w:proofErr w:type="gramEnd"/>
      <w:r w:rsidR="00177A48">
        <w:rPr>
          <w:rFonts w:ascii="Book Antiqua" w:hAnsi="Book Antiqua" w:cs="Arial"/>
          <w:b/>
          <w:sz w:val="18"/>
          <w:szCs w:val="12"/>
        </w:rPr>
        <w:t xml:space="preserve"> GIMNÁZIUM</w:t>
      </w:r>
    </w:p>
    <w:p w:rsidR="00DC5E17" w:rsidRDefault="00DC5E17" w:rsidP="00DC5E17">
      <w:pPr>
        <w:spacing w:line="240" w:lineRule="auto"/>
        <w:jc w:val="center"/>
        <w:rPr>
          <w:rFonts w:ascii="Book Antiqua" w:hAnsi="Book Antiqua" w:cs="Arial"/>
          <w:sz w:val="18"/>
          <w:szCs w:val="16"/>
        </w:rPr>
      </w:pPr>
      <w:r>
        <w:rPr>
          <w:rFonts w:ascii="Book Antiqua" w:hAnsi="Book Antiqua" w:cs="Arial"/>
          <w:sz w:val="18"/>
          <w:szCs w:val="16"/>
        </w:rPr>
        <w:t>2013 Pomáz, Iskola u. 2. tel./fax: 06 26 525 169,</w:t>
      </w:r>
    </w:p>
    <w:p w:rsidR="00DC5E17" w:rsidRDefault="00DC5E17" w:rsidP="00DC5E17">
      <w:pPr>
        <w:spacing w:line="240" w:lineRule="auto"/>
        <w:jc w:val="center"/>
        <w:rPr>
          <w:rStyle w:val="Hiperhivatkozs"/>
          <w:rFonts w:ascii="Times New Roman" w:hAnsi="Times New Roman"/>
        </w:rPr>
      </w:pPr>
      <w:proofErr w:type="gramStart"/>
      <w:r>
        <w:rPr>
          <w:rFonts w:ascii="Book Antiqua" w:hAnsi="Book Antiqua" w:cs="Arial"/>
          <w:sz w:val="18"/>
          <w:szCs w:val="16"/>
        </w:rPr>
        <w:t>web</w:t>
      </w:r>
      <w:proofErr w:type="gramEnd"/>
      <w:r>
        <w:rPr>
          <w:rFonts w:ascii="Book Antiqua" w:hAnsi="Book Antiqua" w:cs="Arial"/>
          <w:sz w:val="18"/>
          <w:szCs w:val="16"/>
        </w:rPr>
        <w:t>: sashegyi.hu, e-mail</w:t>
      </w:r>
      <w:r>
        <w:rPr>
          <w:rFonts w:ascii="Book Antiqua" w:hAnsi="Book Antiqua" w:cs="Arial"/>
          <w:color w:val="8496B0"/>
          <w:sz w:val="18"/>
          <w:szCs w:val="16"/>
        </w:rPr>
        <w:t xml:space="preserve">: </w:t>
      </w:r>
      <w:hyperlink r:id="rId9" w:history="1">
        <w:r w:rsidR="004D649D" w:rsidRPr="003325E1">
          <w:rPr>
            <w:rStyle w:val="Hiperhivatkozs"/>
            <w:rFonts w:ascii="Book Antiqua" w:hAnsi="Book Antiqua" w:cs="Arial"/>
            <w:sz w:val="18"/>
            <w:szCs w:val="16"/>
          </w:rPr>
          <w:t>titkarsag@sashegyipomaz.net</w:t>
        </w:r>
      </w:hyperlink>
      <w:r>
        <w:rPr>
          <w:rFonts w:ascii="Book Antiqua" w:hAnsi="Book Antiqua" w:cs="Arial"/>
          <w:color w:val="2E74B5"/>
          <w:sz w:val="18"/>
          <w:szCs w:val="16"/>
          <w:u w:val="single"/>
        </w:rPr>
        <w:t xml:space="preserve">, </w:t>
      </w:r>
      <w:r>
        <w:t xml:space="preserve"> </w:t>
      </w:r>
      <w:r>
        <w:rPr>
          <w:rStyle w:val="Hiperhivatkozs"/>
          <w:rFonts w:ascii="Book Antiqua" w:hAnsi="Book Antiqua" w:cs="Arial"/>
          <w:sz w:val="18"/>
          <w:szCs w:val="16"/>
        </w:rPr>
        <w:t>igazgato@sashegyi</w:t>
      </w:r>
      <w:r w:rsidR="004D649D">
        <w:rPr>
          <w:rStyle w:val="Hiperhivatkozs"/>
          <w:rFonts w:ascii="Book Antiqua" w:hAnsi="Book Antiqua" w:cs="Arial"/>
          <w:sz w:val="18"/>
          <w:szCs w:val="16"/>
        </w:rPr>
        <w:t>pomaz.net</w:t>
      </w:r>
      <w:r>
        <w:rPr>
          <w:rStyle w:val="Hiperhivatkozs"/>
        </w:rPr>
        <w:t xml:space="preserve"> </w:t>
      </w:r>
    </w:p>
    <w:p w:rsidR="00DC5E17" w:rsidRDefault="00DC5E17" w:rsidP="00DC5E17">
      <w:pPr>
        <w:spacing w:line="240" w:lineRule="auto"/>
        <w:jc w:val="center"/>
        <w:rPr>
          <w:rFonts w:ascii="Book Antiqua" w:hAnsi="Book Antiqua" w:cs="Arial"/>
          <w:sz w:val="18"/>
          <w:szCs w:val="16"/>
        </w:rPr>
      </w:pPr>
      <w:r>
        <w:rPr>
          <w:rFonts w:ascii="Book Antiqua" w:hAnsi="Book Antiqua" w:cs="Arial"/>
          <w:sz w:val="18"/>
          <w:szCs w:val="16"/>
        </w:rPr>
        <w:t>OM azonosító: 032402</w:t>
      </w:r>
    </w:p>
    <w:p w:rsidR="00DC5E17" w:rsidRDefault="00DC5E17" w:rsidP="00DC5E17">
      <w:pPr>
        <w:spacing w:line="240" w:lineRule="auto"/>
        <w:jc w:val="center"/>
        <w:rPr>
          <w:rFonts w:ascii="Book Antiqua" w:hAnsi="Book Antiqua" w:cs="Arial"/>
          <w:sz w:val="18"/>
          <w:szCs w:val="16"/>
        </w:rPr>
      </w:pPr>
      <w:r>
        <w:rPr>
          <w:rFonts w:ascii="Book Antiqua" w:hAnsi="Book Antiqua" w:cs="Arial"/>
          <w:sz w:val="18"/>
          <w:szCs w:val="16"/>
        </w:rPr>
        <w:t>___________________________________________________________________________________________________</w:t>
      </w:r>
    </w:p>
    <w:p w:rsidR="00DC5E17" w:rsidRPr="007D40A3" w:rsidRDefault="00DC5E17" w:rsidP="000C6993">
      <w:pPr>
        <w:rPr>
          <w:rFonts w:ascii="Times New Roman" w:hAnsi="Times New Roman"/>
          <w:b/>
          <w:sz w:val="10"/>
          <w:u w:val="single"/>
        </w:rPr>
      </w:pPr>
    </w:p>
    <w:p w:rsidR="000C6993" w:rsidRPr="00DC5E17" w:rsidRDefault="00DC5E17" w:rsidP="00DC5E17">
      <w:pPr>
        <w:jc w:val="center"/>
        <w:rPr>
          <w:rFonts w:ascii="Times New Roman" w:hAnsi="Times New Roman"/>
          <w:b/>
        </w:rPr>
      </w:pPr>
      <w:r w:rsidRPr="00DC5E17">
        <w:rPr>
          <w:rFonts w:ascii="Times New Roman" w:hAnsi="Times New Roman"/>
          <w:b/>
        </w:rPr>
        <w:t>SZÜLŐI NYILATKOZAT</w:t>
      </w:r>
    </w:p>
    <w:p w:rsidR="007E59A4" w:rsidRPr="007D40A3" w:rsidRDefault="007E59A4" w:rsidP="000C6993">
      <w:pPr>
        <w:rPr>
          <w:rFonts w:ascii="Times New Roman" w:hAnsi="Times New Roman"/>
          <w:sz w:val="16"/>
        </w:rPr>
      </w:pPr>
    </w:p>
    <w:p w:rsidR="007E59A4" w:rsidRPr="009B78FA" w:rsidRDefault="007E59A4" w:rsidP="000C6993">
      <w:pPr>
        <w:rPr>
          <w:rFonts w:ascii="Times New Roman" w:hAnsi="Times New Roman"/>
          <w:b/>
        </w:rPr>
      </w:pPr>
      <w:r w:rsidRPr="009B78FA">
        <w:rPr>
          <w:rFonts w:ascii="Times New Roman" w:hAnsi="Times New Roman"/>
          <w:b/>
        </w:rPr>
        <w:t>A fenti tájékoztatást megértettük/megértettem és tudomásul vesszük/veszem.</w:t>
      </w:r>
    </w:p>
    <w:p w:rsidR="007E59A4" w:rsidRPr="009B78FA" w:rsidRDefault="007E59A4" w:rsidP="000C6993">
      <w:pPr>
        <w:rPr>
          <w:rFonts w:ascii="Times New Roman" w:hAnsi="Times New Roman"/>
        </w:rPr>
      </w:pPr>
    </w:p>
    <w:p w:rsidR="007E59A4" w:rsidRPr="009B78FA" w:rsidRDefault="000C6993" w:rsidP="000C6993">
      <w:pPr>
        <w:rPr>
          <w:rFonts w:ascii="Times New Roman" w:hAnsi="Times New Roman"/>
        </w:rPr>
      </w:pPr>
      <w:proofErr w:type="gramStart"/>
      <w:r w:rsidRPr="009B78FA">
        <w:rPr>
          <w:rFonts w:ascii="Times New Roman" w:hAnsi="Times New Roman"/>
        </w:rPr>
        <w:t>Alulírott:……………………………………………………………………….. h</w:t>
      </w:r>
      <w:r w:rsidR="007E59A4" w:rsidRPr="009B78FA">
        <w:rPr>
          <w:rFonts w:ascii="Times New Roman" w:hAnsi="Times New Roman"/>
        </w:rPr>
        <w:t>ozzájárulunk/hozzájárulo</w:t>
      </w:r>
      <w:r w:rsidR="009B78FA">
        <w:rPr>
          <w:rFonts w:ascii="Times New Roman" w:hAnsi="Times New Roman"/>
        </w:rPr>
        <w:t xml:space="preserve">k, </w:t>
      </w:r>
      <w:r w:rsidR="009B78FA" w:rsidRPr="009B78FA">
        <w:rPr>
          <w:rFonts w:ascii="Times New Roman" w:hAnsi="Times New Roman"/>
        </w:rPr>
        <w:t xml:space="preserve">hogy ……………………………….……….. nevű </w:t>
      </w:r>
      <w:r w:rsidR="009B78FA">
        <w:rPr>
          <w:rFonts w:ascii="Times New Roman" w:hAnsi="Times New Roman"/>
        </w:rPr>
        <w:t>gyermekünk/gyermekem,</w:t>
      </w:r>
      <w:r w:rsidR="000F161F">
        <w:rPr>
          <w:rFonts w:ascii="Times New Roman" w:hAnsi="Times New Roman"/>
        </w:rPr>
        <w:t xml:space="preserve"> </w:t>
      </w:r>
      <w:r w:rsidR="009B78FA" w:rsidRPr="009B78FA">
        <w:rPr>
          <w:rFonts w:ascii="Times New Roman" w:hAnsi="Times New Roman"/>
        </w:rPr>
        <w:t>a</w:t>
      </w:r>
      <w:r w:rsidR="007E59A4" w:rsidRPr="009B78FA">
        <w:rPr>
          <w:rFonts w:ascii="Times New Roman" w:hAnsi="Times New Roman"/>
        </w:rPr>
        <w:t>………………………………………</w:t>
      </w:r>
      <w:r w:rsidR="009B78FA" w:rsidRPr="009B78FA">
        <w:rPr>
          <w:rFonts w:ascii="Times New Roman" w:hAnsi="Times New Roman"/>
        </w:rPr>
        <w:t>………………………Iskola</w:t>
      </w:r>
      <w:r w:rsidR="007E59A4" w:rsidRPr="009B78FA">
        <w:rPr>
          <w:rFonts w:ascii="Times New Roman" w:hAnsi="Times New Roman"/>
        </w:rPr>
        <w:t xml:space="preserve">  ……….</w:t>
      </w:r>
      <w:r w:rsidR="008E1EB2" w:rsidRPr="009B78FA">
        <w:rPr>
          <w:rFonts w:ascii="Times New Roman" w:hAnsi="Times New Roman"/>
        </w:rPr>
        <w:t>.- osztályá</w:t>
      </w:r>
      <w:r w:rsidR="00012B9A" w:rsidRPr="009B78FA">
        <w:rPr>
          <w:rFonts w:ascii="Times New Roman" w:hAnsi="Times New Roman"/>
        </w:rPr>
        <w:t xml:space="preserve">nak tagja, az </w:t>
      </w:r>
      <w:r w:rsidR="007E59A4" w:rsidRPr="009B78FA">
        <w:rPr>
          <w:rFonts w:ascii="Times New Roman" w:hAnsi="Times New Roman"/>
        </w:rPr>
        <w:t>iskolapszichológus által szervezett közvetlen pszichológiai foglalkozáson részt vegyen.</w:t>
      </w:r>
      <w:proofErr w:type="gramEnd"/>
      <w:r w:rsidR="007E59A4" w:rsidRPr="009B78FA">
        <w:rPr>
          <w:rFonts w:ascii="Times New Roman" w:hAnsi="Times New Roman"/>
        </w:rPr>
        <w:t xml:space="preserve"> </w:t>
      </w:r>
    </w:p>
    <w:p w:rsidR="007E59A4" w:rsidRPr="009B78FA" w:rsidRDefault="007E59A4" w:rsidP="000C6993">
      <w:pPr>
        <w:rPr>
          <w:rFonts w:ascii="Times New Roman" w:hAnsi="Times New Roman"/>
        </w:rPr>
      </w:pPr>
    </w:p>
    <w:p w:rsidR="007E59A4" w:rsidRPr="009B78FA" w:rsidRDefault="007E59A4" w:rsidP="000C6993">
      <w:pPr>
        <w:rPr>
          <w:rFonts w:ascii="Times New Roman" w:hAnsi="Times New Roman"/>
          <w:u w:val="single"/>
        </w:rPr>
      </w:pPr>
      <w:r w:rsidRPr="009B78FA">
        <w:rPr>
          <w:rFonts w:ascii="Times New Roman" w:hAnsi="Times New Roman"/>
          <w:u w:val="single"/>
        </w:rPr>
        <w:t>Gyermek személyes adatai:</w:t>
      </w:r>
    </w:p>
    <w:p w:rsidR="007E59A4" w:rsidRPr="009B78FA" w:rsidRDefault="007E59A4" w:rsidP="000C6993">
      <w:pPr>
        <w:rPr>
          <w:rFonts w:ascii="Times New Roman" w:hAnsi="Times New Roman"/>
        </w:rPr>
      </w:pPr>
    </w:p>
    <w:p w:rsidR="007E59A4" w:rsidRPr="009B78FA" w:rsidRDefault="007E59A4" w:rsidP="000C6993">
      <w:pPr>
        <w:rPr>
          <w:rFonts w:ascii="Times New Roman" w:hAnsi="Times New Roman"/>
        </w:rPr>
      </w:pPr>
      <w:r w:rsidRPr="009B78FA">
        <w:rPr>
          <w:rFonts w:ascii="Times New Roman" w:hAnsi="Times New Roman"/>
        </w:rPr>
        <w:t>Születési helye, ideje:</w:t>
      </w:r>
    </w:p>
    <w:p w:rsidR="007E59A4" w:rsidRPr="009B78FA" w:rsidRDefault="007E59A4" w:rsidP="000C6993">
      <w:pPr>
        <w:rPr>
          <w:rFonts w:ascii="Times New Roman" w:hAnsi="Times New Roman"/>
        </w:rPr>
      </w:pPr>
      <w:r w:rsidRPr="009B78FA">
        <w:rPr>
          <w:rFonts w:ascii="Times New Roman" w:hAnsi="Times New Roman"/>
        </w:rPr>
        <w:t>Anya neve:</w:t>
      </w:r>
    </w:p>
    <w:p w:rsidR="007E59A4" w:rsidRPr="009B78FA" w:rsidRDefault="007E59A4" w:rsidP="000C6993">
      <w:pPr>
        <w:rPr>
          <w:rFonts w:ascii="Times New Roman" w:hAnsi="Times New Roman"/>
        </w:rPr>
      </w:pPr>
      <w:r w:rsidRPr="009B78FA">
        <w:rPr>
          <w:rFonts w:ascii="Times New Roman" w:hAnsi="Times New Roman"/>
        </w:rPr>
        <w:t>Apa neve:</w:t>
      </w:r>
    </w:p>
    <w:p w:rsidR="007E59A4" w:rsidRPr="009B78FA" w:rsidRDefault="007E59A4" w:rsidP="000C6993">
      <w:pPr>
        <w:rPr>
          <w:rFonts w:ascii="Times New Roman" w:hAnsi="Times New Roman"/>
        </w:rPr>
      </w:pPr>
      <w:r w:rsidRPr="009B78FA">
        <w:rPr>
          <w:rFonts w:ascii="Times New Roman" w:hAnsi="Times New Roman"/>
        </w:rPr>
        <w:t>Gondviselő neve:</w:t>
      </w:r>
    </w:p>
    <w:p w:rsidR="007E59A4" w:rsidRPr="009B78FA" w:rsidRDefault="007E59A4" w:rsidP="000C6993">
      <w:pPr>
        <w:rPr>
          <w:rFonts w:ascii="Times New Roman" w:hAnsi="Times New Roman"/>
        </w:rPr>
      </w:pPr>
      <w:r w:rsidRPr="009B78FA">
        <w:rPr>
          <w:rFonts w:ascii="Times New Roman" w:hAnsi="Times New Roman"/>
        </w:rPr>
        <w:t>Lakcíme:</w:t>
      </w:r>
    </w:p>
    <w:p w:rsidR="007E59A4" w:rsidRPr="009B78FA" w:rsidRDefault="007E59A4" w:rsidP="000C6993">
      <w:pPr>
        <w:rPr>
          <w:rFonts w:ascii="Times New Roman" w:hAnsi="Times New Roman"/>
        </w:rPr>
      </w:pPr>
      <w:r w:rsidRPr="009B78FA">
        <w:rPr>
          <w:rFonts w:ascii="Times New Roman" w:hAnsi="Times New Roman"/>
        </w:rPr>
        <w:t>Telefonszáma (napközbeni elérhetőség):</w:t>
      </w:r>
    </w:p>
    <w:p w:rsidR="007E59A4" w:rsidRDefault="007E59A4" w:rsidP="000C6993">
      <w:pPr>
        <w:pStyle w:val="lfej"/>
        <w:rPr>
          <w:rFonts w:ascii="Times New Roman" w:hAnsi="Times New Roman"/>
          <w:iCs/>
          <w:sz w:val="24"/>
        </w:rPr>
      </w:pPr>
    </w:p>
    <w:p w:rsidR="008E1EB2" w:rsidRPr="009B78FA" w:rsidRDefault="00E515E5" w:rsidP="000C6993">
      <w:pPr>
        <w:pStyle w:val="lfej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Alulírott</w:t>
      </w:r>
      <w:r w:rsidR="007E59A4" w:rsidRPr="009B78FA">
        <w:rPr>
          <w:rFonts w:ascii="Times New Roman" w:hAnsi="Times New Roman"/>
          <w:sz w:val="24"/>
        </w:rPr>
        <w:t xml:space="preserve"> nyilatkozunk/nyilatkozom, hogy a gyermek felett a szülői felügyeleti jogot közösen gyakoroljuk/egyedül gyakorlom</w:t>
      </w:r>
      <w:r w:rsidR="00167733">
        <w:rPr>
          <w:rFonts w:ascii="Times New Roman" w:hAnsi="Times New Roman"/>
          <w:sz w:val="24"/>
        </w:rPr>
        <w:t xml:space="preserve"> </w:t>
      </w:r>
      <w:r w:rsidR="008E1EB2" w:rsidRPr="00167733">
        <w:rPr>
          <w:rFonts w:ascii="Times New Roman" w:hAnsi="Times New Roman"/>
          <w:sz w:val="24"/>
        </w:rPr>
        <w:t>-</w:t>
      </w:r>
      <w:r w:rsidR="00167733">
        <w:rPr>
          <w:rFonts w:ascii="Times New Roman" w:hAnsi="Times New Roman"/>
          <w:sz w:val="24"/>
        </w:rPr>
        <w:t xml:space="preserve"> </w:t>
      </w:r>
      <w:r w:rsidR="008E1EB2" w:rsidRPr="00167733">
        <w:rPr>
          <w:rFonts w:ascii="Times New Roman" w:hAnsi="Times New Roman"/>
          <w:sz w:val="24"/>
        </w:rPr>
        <w:t xml:space="preserve">jogosult vagyok a távol lévő szülő képviseletére. </w:t>
      </w:r>
    </w:p>
    <w:p w:rsidR="007E59A4" w:rsidRPr="009B78FA" w:rsidRDefault="007E59A4" w:rsidP="000C6993">
      <w:pPr>
        <w:rPr>
          <w:rFonts w:ascii="Times New Roman" w:hAnsi="Times New Roman"/>
          <w:iCs/>
        </w:rPr>
      </w:pPr>
    </w:p>
    <w:p w:rsidR="007E59A4" w:rsidRPr="009B78FA" w:rsidRDefault="008E1EB2" w:rsidP="000C6993">
      <w:pPr>
        <w:rPr>
          <w:rFonts w:ascii="Times New Roman" w:hAnsi="Times New Roman"/>
        </w:rPr>
      </w:pPr>
      <w:r w:rsidRPr="009B78FA">
        <w:rPr>
          <w:rFonts w:ascii="Times New Roman" w:hAnsi="Times New Roman"/>
        </w:rPr>
        <w:t xml:space="preserve">Kelt: ________________, ____________________ </w:t>
      </w:r>
    </w:p>
    <w:p w:rsidR="007E59A4" w:rsidRPr="009B78FA" w:rsidRDefault="007E59A4" w:rsidP="000C6993">
      <w:pPr>
        <w:rPr>
          <w:rFonts w:ascii="Times New Roman" w:hAnsi="Times New Roman"/>
        </w:rPr>
      </w:pPr>
    </w:p>
    <w:p w:rsidR="007E59A4" w:rsidRPr="009B78FA" w:rsidRDefault="007E59A4" w:rsidP="000C6993">
      <w:pPr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99"/>
        <w:gridCol w:w="674"/>
        <w:gridCol w:w="2483"/>
        <w:gridCol w:w="2916"/>
      </w:tblGrid>
      <w:tr w:rsidR="007E59A4" w:rsidRPr="009B78FA" w:rsidTr="007E59A4"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9A4" w:rsidRPr="009B78FA" w:rsidRDefault="007E59A4" w:rsidP="000C6993">
            <w:pPr>
              <w:pStyle w:val="lfej"/>
              <w:rPr>
                <w:rFonts w:ascii="Times New Roman" w:hAnsi="Times New Roman"/>
                <w:sz w:val="24"/>
              </w:rPr>
            </w:pPr>
            <w:r w:rsidRPr="009B78FA">
              <w:rPr>
                <w:rFonts w:ascii="Times New Roman" w:hAnsi="Times New Roman"/>
                <w:sz w:val="24"/>
              </w:rPr>
              <w:t>Szülő, gondviselő aláírása</w:t>
            </w:r>
          </w:p>
        </w:tc>
        <w:tc>
          <w:tcPr>
            <w:tcW w:w="695" w:type="dxa"/>
          </w:tcPr>
          <w:p w:rsidR="007E59A4" w:rsidRPr="009B78FA" w:rsidRDefault="007E59A4" w:rsidP="000C6993">
            <w:pPr>
              <w:pStyle w:val="lfej"/>
              <w:rPr>
                <w:rFonts w:ascii="Times New Roman" w:hAnsi="Times New Roman"/>
                <w:sz w:val="24"/>
              </w:rPr>
            </w:pPr>
          </w:p>
        </w:tc>
        <w:tc>
          <w:tcPr>
            <w:tcW w:w="2590" w:type="dxa"/>
          </w:tcPr>
          <w:p w:rsidR="007E59A4" w:rsidRPr="009B78FA" w:rsidRDefault="007E59A4" w:rsidP="000C6993">
            <w:pPr>
              <w:pStyle w:val="lfej"/>
              <w:rPr>
                <w:rFonts w:ascii="Times New Roman" w:hAnsi="Times New Roman"/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9A4" w:rsidRPr="009B78FA" w:rsidRDefault="007E59A4" w:rsidP="000C6993">
            <w:pPr>
              <w:pStyle w:val="lfej"/>
              <w:rPr>
                <w:rFonts w:ascii="Times New Roman" w:hAnsi="Times New Roman"/>
                <w:sz w:val="24"/>
              </w:rPr>
            </w:pPr>
            <w:r w:rsidRPr="009B78FA">
              <w:rPr>
                <w:rFonts w:ascii="Times New Roman" w:hAnsi="Times New Roman"/>
                <w:sz w:val="24"/>
              </w:rPr>
              <w:t>Szülő, gondviselő aláírása</w:t>
            </w:r>
          </w:p>
        </w:tc>
      </w:tr>
    </w:tbl>
    <w:p w:rsidR="00DA01DD" w:rsidRPr="009B78FA" w:rsidRDefault="00DA01DD" w:rsidP="007D40A3">
      <w:pPr>
        <w:rPr>
          <w:rFonts w:ascii="Times New Roman" w:hAnsi="Times New Roman"/>
        </w:rPr>
      </w:pPr>
    </w:p>
    <w:sectPr w:rsidR="00DA01DD" w:rsidRPr="009B78FA" w:rsidSect="007E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4B" w:rsidRDefault="00444B4B">
      <w:r>
        <w:separator/>
      </w:r>
    </w:p>
  </w:endnote>
  <w:endnote w:type="continuationSeparator" w:id="0">
    <w:p w:rsidR="00444B4B" w:rsidRDefault="0044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4B" w:rsidRDefault="00444B4B">
      <w:r>
        <w:separator/>
      </w:r>
    </w:p>
  </w:footnote>
  <w:footnote w:type="continuationSeparator" w:id="0">
    <w:p w:rsidR="00444B4B" w:rsidRDefault="00444B4B">
      <w:r>
        <w:continuationSeparator/>
      </w:r>
    </w:p>
  </w:footnote>
  <w:footnote w:id="1">
    <w:p w:rsidR="000F161F" w:rsidRDefault="000F161F" w:rsidP="007E59A4">
      <w:pPr>
        <w:pStyle w:val="Lbjegyzetszveg"/>
      </w:pPr>
      <w:r>
        <w:rPr>
          <w:rStyle w:val="Lbjegyzet-hivatkozs"/>
        </w:rPr>
        <w:footnoteRef/>
      </w:r>
      <w:r>
        <w:t xml:space="preserve"> Dr Kovács Zsófia 2014. MPÉE alapján</w:t>
      </w:r>
    </w:p>
  </w:footnote>
  <w:footnote w:id="2">
    <w:p w:rsidR="000F161F" w:rsidRDefault="000F161F" w:rsidP="007E59A4">
      <w:pPr>
        <w:pStyle w:val="Lbjegyzetszveg"/>
      </w:pPr>
      <w:r>
        <w:rPr>
          <w:rStyle w:val="Lbjegyzet-hivatkozs"/>
        </w:rPr>
        <w:footnoteRef/>
      </w:r>
      <w:r>
        <w:t>Nktv 72§; 20/2012 EMMI rendelet 63§, 131§</w:t>
      </w:r>
    </w:p>
  </w:footnote>
  <w:footnote w:id="3">
    <w:p w:rsidR="000F161F" w:rsidRDefault="000F161F" w:rsidP="007E59A4">
      <w:pPr>
        <w:pStyle w:val="Lbjegyzetszveg"/>
      </w:pPr>
      <w:r>
        <w:rPr>
          <w:rStyle w:val="Lbjegyzet-hivatkozs"/>
        </w:rPr>
        <w:footnoteRef/>
      </w:r>
      <w:r>
        <w:t>Nktv 62§; 20/2012 EMMI rendelet 132§</w:t>
      </w:r>
    </w:p>
  </w:footnote>
  <w:footnote w:id="4">
    <w:p w:rsidR="002774E6" w:rsidRDefault="000F161F" w:rsidP="002774E6">
      <w:pPr>
        <w:pStyle w:val="Lbjegyzetszveg"/>
      </w:pPr>
      <w:r>
        <w:rPr>
          <w:rStyle w:val="Lbjegyzet-hivatkozs"/>
        </w:rPr>
        <w:footnoteRef/>
      </w:r>
      <w:proofErr w:type="spellStart"/>
      <w:r>
        <w:t>Nktv</w:t>
      </w:r>
      <w:proofErr w:type="spellEnd"/>
      <w:r>
        <w:t>. 26 fejezet</w:t>
      </w:r>
      <w:r w:rsidR="002774E6">
        <w:t xml:space="preserve"> </w:t>
      </w:r>
      <w:proofErr w:type="gramStart"/>
      <w:r w:rsidR="002774E6">
        <w:t>A</w:t>
      </w:r>
      <w:proofErr w:type="gramEnd"/>
      <w:r w:rsidR="002774E6">
        <w:t xml:space="preserve"> pedagógiai szakszolgálatokban végzett iskolapszichológiai, óvodapszichológiai ellátás szakterületi protokollja 4. melléklete alapján</w:t>
      </w:r>
    </w:p>
    <w:p w:rsidR="002774E6" w:rsidRDefault="002774E6" w:rsidP="002774E6">
      <w:pPr>
        <w:pStyle w:val="Lbjegyzetszveg"/>
      </w:pPr>
    </w:p>
    <w:p w:rsidR="000F161F" w:rsidRDefault="000F161F" w:rsidP="007E59A4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A4"/>
    <w:rsid w:val="00012B9A"/>
    <w:rsid w:val="000724B0"/>
    <w:rsid w:val="000C6993"/>
    <w:rsid w:val="000F161F"/>
    <w:rsid w:val="00141F59"/>
    <w:rsid w:val="0016018A"/>
    <w:rsid w:val="00167733"/>
    <w:rsid w:val="00177A48"/>
    <w:rsid w:val="0019495F"/>
    <w:rsid w:val="00220646"/>
    <w:rsid w:val="002774E6"/>
    <w:rsid w:val="002A5EB4"/>
    <w:rsid w:val="0030103E"/>
    <w:rsid w:val="0031136A"/>
    <w:rsid w:val="0040606D"/>
    <w:rsid w:val="00444B4B"/>
    <w:rsid w:val="0046185F"/>
    <w:rsid w:val="004D649D"/>
    <w:rsid w:val="005C18A1"/>
    <w:rsid w:val="005F7801"/>
    <w:rsid w:val="00635C72"/>
    <w:rsid w:val="006757D6"/>
    <w:rsid w:val="007C6381"/>
    <w:rsid w:val="007D40A3"/>
    <w:rsid w:val="007D5CE0"/>
    <w:rsid w:val="007E59A4"/>
    <w:rsid w:val="008E1EB2"/>
    <w:rsid w:val="0092408B"/>
    <w:rsid w:val="009B78FA"/>
    <w:rsid w:val="009D1411"/>
    <w:rsid w:val="009E63D7"/>
    <w:rsid w:val="00AF2014"/>
    <w:rsid w:val="00BF291E"/>
    <w:rsid w:val="00C06393"/>
    <w:rsid w:val="00C53701"/>
    <w:rsid w:val="00C775F7"/>
    <w:rsid w:val="00DA01DD"/>
    <w:rsid w:val="00DC5E17"/>
    <w:rsid w:val="00DD36A9"/>
    <w:rsid w:val="00E00F04"/>
    <w:rsid w:val="00E515E5"/>
    <w:rsid w:val="00EA0EAD"/>
    <w:rsid w:val="00ED3CF2"/>
    <w:rsid w:val="00FA68BF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D7E0"/>
  <w15:chartTrackingRefBased/>
  <w15:docId w15:val="{E57A8214-43B0-4616-A74E-45D79210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9A4"/>
    <w:pPr>
      <w:spacing w:line="360" w:lineRule="auto"/>
      <w:jc w:val="both"/>
    </w:pPr>
    <w:rPr>
      <w:rFonts w:ascii="Calibri" w:eastAsia="Calibri" w:hAnsi="Calibri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7E59A4"/>
    <w:pPr>
      <w:keepNext/>
      <w:keepLines/>
      <w:spacing w:before="160" w:after="240"/>
      <w:jc w:val="left"/>
      <w:outlineLvl w:val="1"/>
    </w:pPr>
    <w:rPr>
      <w:b/>
      <w:sz w:val="28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2Char">
    <w:name w:val="Címsor 2 Char"/>
    <w:link w:val="Cmsor2"/>
    <w:semiHidden/>
    <w:locked/>
    <w:rsid w:val="007E59A4"/>
    <w:rPr>
      <w:rFonts w:ascii="Calibri" w:eastAsia="Calibri" w:hAnsi="Calibri"/>
      <w:b/>
      <w:sz w:val="28"/>
      <w:szCs w:val="26"/>
      <w:lang w:val="hu-HU" w:eastAsia="hu-HU" w:bidi="ar-SA"/>
    </w:rPr>
  </w:style>
  <w:style w:type="paragraph" w:styleId="Lbjegyzetszveg">
    <w:name w:val="footnote text"/>
    <w:basedOn w:val="Norml"/>
    <w:link w:val="LbjegyzetszvegChar"/>
    <w:semiHidden/>
    <w:rsid w:val="007E59A4"/>
    <w:pPr>
      <w:widowControl w:val="0"/>
      <w:spacing w:line="240" w:lineRule="auto"/>
    </w:pPr>
    <w:rPr>
      <w:rFonts w:eastAsia="Times New Roman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semiHidden/>
    <w:locked/>
    <w:rsid w:val="007E59A4"/>
    <w:rPr>
      <w:rFonts w:ascii="Calibri" w:hAnsi="Calibri"/>
      <w:lang w:val="hu-HU" w:eastAsia="en-US" w:bidi="ar-SA"/>
    </w:rPr>
  </w:style>
  <w:style w:type="paragraph" w:styleId="lfej">
    <w:name w:val="header"/>
    <w:basedOn w:val="Norml"/>
    <w:link w:val="lfejChar"/>
    <w:rsid w:val="007E59A4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lfejChar">
    <w:name w:val="Élőfej Char"/>
    <w:link w:val="lfej"/>
    <w:locked/>
    <w:rsid w:val="007E59A4"/>
    <w:rPr>
      <w:rFonts w:ascii="Verdana" w:eastAsia="Calibri" w:hAnsi="Verdana"/>
      <w:szCs w:val="24"/>
      <w:lang w:val="hu-HU" w:eastAsia="hu-HU" w:bidi="ar-SA"/>
    </w:rPr>
  </w:style>
  <w:style w:type="character" w:styleId="Lbjegyzet-hivatkozs">
    <w:name w:val="footnote reference"/>
    <w:semiHidden/>
    <w:rsid w:val="007E59A4"/>
    <w:rPr>
      <w:rFonts w:cs="Times New Roman"/>
      <w:vertAlign w:val="superscript"/>
    </w:rPr>
  </w:style>
  <w:style w:type="paragraph" w:styleId="llb">
    <w:name w:val="footer"/>
    <w:basedOn w:val="Norml"/>
    <w:link w:val="llbChar"/>
    <w:rsid w:val="007E59A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link w:val="llb"/>
    <w:locked/>
    <w:rsid w:val="007E59A4"/>
    <w:rPr>
      <w:rFonts w:ascii="Calibri" w:eastAsia="Calibri" w:hAnsi="Calibri"/>
      <w:sz w:val="24"/>
      <w:szCs w:val="24"/>
      <w:lang w:val="hu-HU" w:eastAsia="hu-HU" w:bidi="ar-SA"/>
    </w:rPr>
  </w:style>
  <w:style w:type="character" w:styleId="Hiperhivatkozs">
    <w:name w:val="Hyperlink"/>
    <w:unhideWhenUsed/>
    <w:rsid w:val="00FA68BF"/>
    <w:rPr>
      <w:color w:val="0000FF"/>
      <w:u w:val="single"/>
    </w:rPr>
  </w:style>
  <w:style w:type="paragraph" w:customStyle="1" w:styleId="Norml1">
    <w:name w:val="Normál1"/>
    <w:rsid w:val="00FA68B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titkarsag@sashegyipomaz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itkarsag@sashegyipomaz.ne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Minta az aktív és a passzív szülői beleegyezés kérésére</vt:lpstr>
      <vt:lpstr>Minta az aktív és a passzív szülői beleegyezés kérésére</vt:lpstr>
    </vt:vector>
  </TitlesOfParts>
  <Company/>
  <LinksUpToDate>false</LinksUpToDate>
  <CharactersWithSpaces>3402</CharactersWithSpaces>
  <SharedDoc>false</SharedDoc>
  <HLinks>
    <vt:vector size="12" baseType="variant">
      <vt:variant>
        <vt:i4>7733337</vt:i4>
      </vt:variant>
      <vt:variant>
        <vt:i4>3</vt:i4>
      </vt:variant>
      <vt:variant>
        <vt:i4>0</vt:i4>
      </vt:variant>
      <vt:variant>
        <vt:i4>5</vt:i4>
      </vt:variant>
      <vt:variant>
        <vt:lpwstr>mailto:titkarsag@sashegyipomaz.net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mailto:titkarsag@sashegyipomaz.net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 az aktív és a passzív szülői beleegyezés kérésére</dc:title>
  <dc:subject/>
  <dc:creator>Fonok Ur</dc:creator>
  <cp:keywords/>
  <cp:lastModifiedBy>Annamari</cp:lastModifiedBy>
  <cp:revision>3</cp:revision>
  <cp:lastPrinted>2023-04-17T20:24:00Z</cp:lastPrinted>
  <dcterms:created xsi:type="dcterms:W3CDTF">2023-04-17T20:23:00Z</dcterms:created>
  <dcterms:modified xsi:type="dcterms:W3CDTF">2023-04-17T20:25:00Z</dcterms:modified>
</cp:coreProperties>
</file>